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215" w:rsidRDefault="00A11D47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>Rejestr umów 202</w:t>
      </w:r>
      <w:r w:rsidR="00AF37B1">
        <w:rPr>
          <w:rFonts w:ascii="Arial" w:hAnsi="Arial" w:cs="Arial"/>
          <w:sz w:val="28"/>
          <w:szCs w:val="28"/>
        </w:rPr>
        <w:t>5</w:t>
      </w:r>
    </w:p>
    <w:tbl>
      <w:tblPr>
        <w:tblStyle w:val="Tabela-Siatka"/>
        <w:tblW w:w="106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3148"/>
        <w:gridCol w:w="4820"/>
        <w:gridCol w:w="1984"/>
      </w:tblGrid>
      <w:tr w:rsidR="00761215" w:rsidTr="006A69C3">
        <w:tc>
          <w:tcPr>
            <w:tcW w:w="709" w:type="dxa"/>
            <w:shd w:val="clear" w:color="auto" w:fill="D9D9D9" w:themeFill="background1" w:themeFillShade="D9"/>
          </w:tcPr>
          <w:p w:rsidR="00761215" w:rsidRDefault="00A11D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3148" w:type="dxa"/>
            <w:shd w:val="clear" w:color="auto" w:fill="D9D9D9" w:themeFill="background1" w:themeFillShade="D9"/>
          </w:tcPr>
          <w:p w:rsidR="00761215" w:rsidRDefault="00A11D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Kontrahent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:rsidR="00761215" w:rsidRDefault="00A11D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 umowy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761215" w:rsidRDefault="00A11D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 obowiązywania umowy</w:t>
            </w:r>
          </w:p>
        </w:tc>
      </w:tr>
      <w:tr w:rsidR="00761215" w:rsidTr="006A69C3">
        <w:tc>
          <w:tcPr>
            <w:tcW w:w="709" w:type="dxa"/>
          </w:tcPr>
          <w:p w:rsidR="00761215" w:rsidRPr="00917AED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Pr="00917AED" w:rsidRDefault="00A02B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Specjalistyczny Zespół Gruźlicy i Chorób Płuc w Koszalinie.</w:t>
            </w:r>
          </w:p>
        </w:tc>
        <w:tc>
          <w:tcPr>
            <w:tcW w:w="4820" w:type="dxa"/>
          </w:tcPr>
          <w:p w:rsidR="00761215" w:rsidRPr="00917AED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917AED">
              <w:rPr>
                <w:rFonts w:ascii="Arial" w:hAnsi="Arial" w:cs="Arial"/>
                <w:sz w:val="20"/>
                <w:szCs w:val="20"/>
              </w:rPr>
              <w:t>Profilaktyka opieki zdrowotnej Pracowników</w:t>
            </w:r>
          </w:p>
        </w:tc>
        <w:tc>
          <w:tcPr>
            <w:tcW w:w="1984" w:type="dxa"/>
          </w:tcPr>
          <w:p w:rsidR="00761215" w:rsidRPr="00917AED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917AED"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Pr="00917AED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917AED"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Zakład Elektronicznej Techniki Obliczeniowej spółka z o.o.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4 Marca 38, 75-708 Koszalin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Prowadzenia Biuletynu Informacji Publicznej BIP</w:t>
            </w:r>
          </w:p>
          <w:p w:rsidR="00761215" w:rsidRDefault="00761215">
            <w:pPr>
              <w:rPr>
                <w:rFonts w:ascii="Arial" w:hAnsi="Arial" w:cs="Arial"/>
                <w:sz w:val="20"/>
                <w:szCs w:val="20"/>
              </w:rPr>
            </w:pPr>
          </w:p>
          <w:p w:rsidR="00761215" w:rsidRDefault="00761215">
            <w:pPr>
              <w:rPr>
                <w:rFonts w:ascii="Arial" w:hAnsi="Arial" w:cs="Arial"/>
                <w:sz w:val="20"/>
                <w:szCs w:val="20"/>
              </w:rPr>
            </w:pPr>
          </w:p>
          <w:p w:rsidR="00761215" w:rsidRDefault="007612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761215">
            <w:pPr>
              <w:rPr>
                <w:rFonts w:ascii="Arial" w:hAnsi="Arial" w:cs="Arial"/>
                <w:sz w:val="20"/>
                <w:szCs w:val="20"/>
              </w:rPr>
            </w:pPr>
          </w:p>
          <w:p w:rsidR="00761215" w:rsidRDefault="0076121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Przedsiębiorstwo Gospodarki Komunalnej spółka z o.o.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Komunalna 5, 75 724 Koszalin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Świadczenie usług w zakresie wywozu i unieszkodliwienia odpadów komunalnych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</w:t>
            </w:r>
            <w:r w:rsidR="007E2A21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Poczta Polska Usługi Cyfrowe sp. z o.o.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Cybernetyki 9,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02-677 Warszawa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Świadczenie usług pocztowych</w:t>
            </w:r>
          </w:p>
        </w:tc>
        <w:tc>
          <w:tcPr>
            <w:tcW w:w="1984" w:type="dxa"/>
          </w:tcPr>
          <w:p w:rsidR="00761215" w:rsidRDefault="00AF3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  <w:r w:rsidR="00A11D47">
              <w:rPr>
                <w:rFonts w:ascii="Arial" w:hAnsi="Arial" w:cs="Arial"/>
                <w:sz w:val="20"/>
                <w:szCs w:val="20"/>
              </w:rPr>
              <w:t>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917A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Agencja Ochrony </w:t>
            </w:r>
            <w:r w:rsidR="00A11D4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Szabel </w:t>
            </w:r>
            <w:r w:rsidR="00A11D47">
              <w:rPr>
                <w:rFonts w:ascii="Arial" w:hAnsi="Arial" w:cs="Arial"/>
                <w:sz w:val="20"/>
                <w:szCs w:val="20"/>
              </w:rPr>
              <w:t>z o.o.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917AED">
              <w:rPr>
                <w:rFonts w:ascii="Arial" w:hAnsi="Arial" w:cs="Arial"/>
                <w:sz w:val="20"/>
                <w:szCs w:val="20"/>
              </w:rPr>
              <w:t>Morska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7AED">
              <w:rPr>
                <w:rFonts w:ascii="Arial" w:hAnsi="Arial" w:cs="Arial"/>
                <w:sz w:val="20"/>
                <w:szCs w:val="20"/>
              </w:rPr>
              <w:t>11</w:t>
            </w:r>
            <w:r>
              <w:rPr>
                <w:rFonts w:ascii="Arial" w:hAnsi="Arial" w:cs="Arial"/>
                <w:sz w:val="20"/>
                <w:szCs w:val="20"/>
              </w:rPr>
              <w:t>, 75-</w:t>
            </w:r>
            <w:r w:rsidR="00917AED">
              <w:rPr>
                <w:rFonts w:ascii="Arial" w:hAnsi="Arial" w:cs="Arial"/>
                <w:sz w:val="20"/>
                <w:szCs w:val="20"/>
              </w:rPr>
              <w:t>212</w:t>
            </w:r>
            <w:r>
              <w:rPr>
                <w:rFonts w:ascii="Arial" w:hAnsi="Arial" w:cs="Arial"/>
                <w:sz w:val="20"/>
                <w:szCs w:val="20"/>
              </w:rPr>
              <w:t xml:space="preserve"> Koszalin</w:t>
            </w:r>
          </w:p>
        </w:tc>
        <w:tc>
          <w:tcPr>
            <w:tcW w:w="4820" w:type="dxa"/>
          </w:tcPr>
          <w:p w:rsidR="00761215" w:rsidRDefault="00DC14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Całodobowe elektroniczne monitorowanie lokalnego systemu alarmowego obiektu wraz z konserwacją systemu.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Pr="00EF339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Pr="00EF3395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EF3395">
              <w:rPr>
                <w:rFonts w:ascii="Arial" w:hAnsi="Arial" w:cs="Arial"/>
                <w:sz w:val="20"/>
                <w:szCs w:val="20"/>
              </w:rPr>
              <w:t>Miejskie Wodociągi i Kanalizacja spółka z o.o. ul. Wojska Polskiego 14, 75- 711 Koszalin</w:t>
            </w:r>
          </w:p>
        </w:tc>
        <w:tc>
          <w:tcPr>
            <w:tcW w:w="4820" w:type="dxa"/>
          </w:tcPr>
          <w:p w:rsidR="00761215" w:rsidRPr="00EF3395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EF3395">
              <w:rPr>
                <w:rFonts w:ascii="Arial" w:hAnsi="Arial" w:cs="Arial"/>
                <w:sz w:val="20"/>
                <w:szCs w:val="20"/>
              </w:rPr>
              <w:t>Dostarczenie wody z urządzeń wodociągowych Przedsiębiorstwa  do wewnętrznej instalacji wodociągowej w nieruchomości Odbiorcy oraz odprowadzenie ścieków</w:t>
            </w:r>
          </w:p>
          <w:p w:rsidR="00761215" w:rsidRPr="00EF3395" w:rsidRDefault="00761215">
            <w:pPr>
              <w:rPr>
                <w:rFonts w:ascii="Arial" w:hAnsi="Arial" w:cs="Arial"/>
                <w:sz w:val="20"/>
                <w:szCs w:val="20"/>
              </w:rPr>
            </w:pPr>
          </w:p>
          <w:p w:rsidR="00761215" w:rsidRPr="00EF3395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EF3395">
              <w:rPr>
                <w:rFonts w:ascii="Arial" w:hAnsi="Arial" w:cs="Arial"/>
                <w:sz w:val="20"/>
                <w:szCs w:val="20"/>
              </w:rPr>
              <w:t>Odprowadzanie wód opadowych i roztopowych</w:t>
            </w:r>
          </w:p>
        </w:tc>
        <w:tc>
          <w:tcPr>
            <w:tcW w:w="1984" w:type="dxa"/>
          </w:tcPr>
          <w:p w:rsidR="00761215" w:rsidRPr="00EF3395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EF3395"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Pr="00EF3395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EF3395">
              <w:rPr>
                <w:rFonts w:ascii="Arial" w:hAnsi="Arial" w:cs="Arial"/>
                <w:sz w:val="20"/>
                <w:szCs w:val="20"/>
              </w:rPr>
              <w:t xml:space="preserve"> 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8</w:t>
            </w:r>
          </w:p>
          <w:p w:rsidR="00761215" w:rsidRPr="00EF3395" w:rsidRDefault="00761215">
            <w:pPr>
              <w:rPr>
                <w:rFonts w:ascii="Arial" w:hAnsi="Arial" w:cs="Arial"/>
                <w:sz w:val="20"/>
                <w:szCs w:val="20"/>
              </w:rPr>
            </w:pPr>
          </w:p>
          <w:p w:rsidR="00761215" w:rsidRPr="00EF3395" w:rsidRDefault="00761215">
            <w:pPr>
              <w:rPr>
                <w:rFonts w:ascii="Arial" w:hAnsi="Arial" w:cs="Arial"/>
                <w:sz w:val="20"/>
                <w:szCs w:val="20"/>
              </w:rPr>
            </w:pPr>
          </w:p>
          <w:p w:rsidR="00761215" w:rsidRPr="00EF3395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EF3395"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Pr="00EF3395" w:rsidRDefault="00A11D47">
            <w:pPr>
              <w:rPr>
                <w:rFonts w:ascii="Arial" w:hAnsi="Arial" w:cs="Arial"/>
                <w:sz w:val="20"/>
                <w:szCs w:val="20"/>
              </w:rPr>
            </w:pPr>
            <w:r w:rsidRPr="00EF3395"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Miejska Energetyka Cieplna Spółka z o.o.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Łużycka 25 A, 75-111 Koszalin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Dostarczania ciepła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431AE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TelestrAda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S.A</w:t>
            </w:r>
          </w:p>
          <w:p w:rsidR="00431AEE" w:rsidRDefault="00431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Aleja Krakowska 22A</w:t>
            </w:r>
          </w:p>
          <w:p w:rsidR="00431AEE" w:rsidRDefault="00431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02-284 Warszawa</w:t>
            </w:r>
          </w:p>
        </w:tc>
        <w:tc>
          <w:tcPr>
            <w:tcW w:w="4820" w:type="dxa"/>
          </w:tcPr>
          <w:p w:rsidR="00761215" w:rsidRDefault="00431AEE">
            <w:pPr>
              <w:rPr>
                <w:rFonts w:ascii="Arial" w:hAnsi="Arial" w:cs="Arial"/>
                <w:sz w:val="20"/>
                <w:szCs w:val="20"/>
              </w:rPr>
            </w:pPr>
            <w:r w:rsidRPr="00431AEE">
              <w:rPr>
                <w:rFonts w:ascii="Arial" w:hAnsi="Arial" w:cs="Arial"/>
                <w:sz w:val="20"/>
                <w:szCs w:val="20"/>
              </w:rPr>
              <w:t>Świadczenie usług telekomunikacyjnych- telefon stacjonarny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917AED" w:rsidRDefault="00227A3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Dawex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Wiercioch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D40A06" w:rsidRDefault="00227A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B</w:t>
            </w:r>
            <w:r w:rsidR="00D40A06">
              <w:rPr>
                <w:rFonts w:ascii="Arial" w:hAnsi="Arial" w:cs="Arial"/>
                <w:sz w:val="20"/>
                <w:szCs w:val="20"/>
              </w:rPr>
              <w:t>OWID 9C,</w:t>
            </w:r>
          </w:p>
          <w:p w:rsidR="00917AED" w:rsidRDefault="00917A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7</w:t>
            </w:r>
            <w:r w:rsidR="00D40A06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D40A06">
              <w:rPr>
                <w:rFonts w:ascii="Arial" w:hAnsi="Arial" w:cs="Arial"/>
                <w:sz w:val="20"/>
                <w:szCs w:val="20"/>
              </w:rPr>
              <w:t>209 Koszalin</w:t>
            </w:r>
          </w:p>
        </w:tc>
        <w:tc>
          <w:tcPr>
            <w:tcW w:w="4820" w:type="dxa"/>
          </w:tcPr>
          <w:p w:rsidR="00761215" w:rsidRDefault="00EF33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środków chemicznych.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D40A06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D40A0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Vademecum Ochrona Pracy spółka  z o.o. 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Jana z Kolna 18, 75-204 Koszalin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Pełnienie obowiązków Służby Bezpieczeństwa i Higieny Pracy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5C040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Castorama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Spółka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o.o</w:t>
            </w:r>
            <w:proofErr w:type="spellEnd"/>
          </w:p>
          <w:p w:rsidR="005C040A" w:rsidRDefault="005C04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Krakowiaków  78</w:t>
            </w:r>
          </w:p>
          <w:p w:rsidR="005C040A" w:rsidRDefault="005C04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02-255 Warszawa</w:t>
            </w:r>
          </w:p>
        </w:tc>
        <w:tc>
          <w:tcPr>
            <w:tcW w:w="4820" w:type="dxa"/>
          </w:tcPr>
          <w:p w:rsidR="00761215" w:rsidRDefault="005C04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Współpraca w sprawie sprzedaży z odroczonym terminem płatności.</w:t>
            </w:r>
          </w:p>
        </w:tc>
        <w:tc>
          <w:tcPr>
            <w:tcW w:w="1984" w:type="dxa"/>
          </w:tcPr>
          <w:p w:rsidR="00761215" w:rsidRDefault="005C04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A11D47">
              <w:rPr>
                <w:rFonts w:ascii="Arial" w:hAnsi="Arial" w:cs="Arial"/>
                <w:sz w:val="20"/>
                <w:szCs w:val="20"/>
              </w:rPr>
              <w:t>3.0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A11D47">
              <w:rPr>
                <w:rFonts w:ascii="Arial" w:hAnsi="Arial" w:cs="Arial"/>
                <w:sz w:val="20"/>
                <w:szCs w:val="20"/>
              </w:rPr>
              <w:t>.202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431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TECHBIG Grzegorz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Dżuga</w:t>
            </w:r>
            <w:proofErr w:type="spellEnd"/>
          </w:p>
          <w:p w:rsidR="00431AEE" w:rsidRDefault="00431AE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Barninek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1B</w:t>
            </w:r>
          </w:p>
          <w:p w:rsidR="00431AEE" w:rsidRDefault="00431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76-031 Mścice</w:t>
            </w:r>
          </w:p>
        </w:tc>
        <w:tc>
          <w:tcPr>
            <w:tcW w:w="4820" w:type="dxa"/>
          </w:tcPr>
          <w:p w:rsidR="00761215" w:rsidRDefault="00431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Prowadzenie stałej obsługi informatycznej</w:t>
            </w:r>
            <w:r w:rsidR="00E27AA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F37B1" w:rsidRDefault="00AF37B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37B1" w:rsidRDefault="00AF37B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37B1" w:rsidRDefault="00AF3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Pełnienie funkcji IOD.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</w:t>
            </w:r>
            <w:r w:rsidR="00431AE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</w:t>
            </w:r>
            <w:r w:rsidR="00431AEE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AF37B1" w:rsidRDefault="00AF37B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37B1" w:rsidRDefault="00AF3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r.</w:t>
            </w:r>
          </w:p>
          <w:p w:rsidR="00AF37B1" w:rsidRDefault="00AF3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r.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ENEA S.A.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Pastelowa  8, 60-198 Poznań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Energia elektryczna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t>P.H.U. „Stryjewska” Teresa Stryjewska, ul. Lubuszan 6, 75-848 Koszalin</w:t>
            </w:r>
          </w:p>
          <w:p w:rsidR="00761215" w:rsidRDefault="007612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jaj świeżych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r>
              <w:t>P.H.U. „Stryjewska” Teresa Stryjewska, ul. Lubuszan 6, 75-848 Koszalin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t>Zakup artykułów spożywczych różnych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r>
              <w:t>Spółdzielnia Mleczarska Mlekovita, ul. Ludowa 122, 18-200 Wysokie Mazowieckie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 mleka i produktów mlecznych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A11D47">
            <w:r>
              <w:t>Piekarnia Koszalin Sp. z o.o., ul. Szczecińska 29, 75-122 Koszalin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pieczywa, wyroby piekarskie i ciastkarskie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761215" w:rsidRDefault="00227A33">
            <w:proofErr w:type="spellStart"/>
            <w:r>
              <w:t>Rojan</w:t>
            </w:r>
            <w:proofErr w:type="spellEnd"/>
            <w:r>
              <w:t xml:space="preserve"> Paula</w:t>
            </w:r>
            <w:r w:rsidR="00A11D47">
              <w:t xml:space="preserve"> Sp.</w:t>
            </w:r>
            <w:r>
              <w:t xml:space="preserve"> z.o.o.</w:t>
            </w:r>
            <w:r w:rsidR="00A11D47">
              <w:t xml:space="preserve"> </w:t>
            </w:r>
            <w:proofErr w:type="spellStart"/>
            <w:r>
              <w:t>Sp.J</w:t>
            </w:r>
            <w:proofErr w:type="spellEnd"/>
            <w:r>
              <w:t>.</w:t>
            </w:r>
          </w:p>
          <w:p w:rsidR="00761215" w:rsidRDefault="00A11D47">
            <w:r>
              <w:t xml:space="preserve"> </w:t>
            </w:r>
            <w:r w:rsidR="00227A33">
              <w:t>Ząbrowo 30</w:t>
            </w:r>
            <w:r>
              <w:t xml:space="preserve">, </w:t>
            </w:r>
          </w:p>
          <w:p w:rsidR="00761215" w:rsidRDefault="00A11D47">
            <w:r>
              <w:t>78-</w:t>
            </w:r>
            <w:r w:rsidR="00227A33">
              <w:t>120 Gościno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 mięs i wędlin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227A33" w:rsidRDefault="00227A33">
            <w:r>
              <w:t>Hurtownia Owocowo-Warzywna „AGROL” Sławomir Zając</w:t>
            </w:r>
          </w:p>
          <w:p w:rsidR="00227A33" w:rsidRDefault="00227A33">
            <w:r>
              <w:t>Ul. Mieszka I 22D,</w:t>
            </w:r>
          </w:p>
          <w:p w:rsidR="00761215" w:rsidRDefault="00227A33">
            <w:r>
              <w:t>7</w:t>
            </w:r>
            <w:r w:rsidR="00A11D47">
              <w:t>5-</w:t>
            </w:r>
            <w:r>
              <w:t>132 Koszalin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owoców i warzyw</w:t>
            </w:r>
          </w:p>
        </w:tc>
        <w:tc>
          <w:tcPr>
            <w:tcW w:w="1984" w:type="dxa"/>
          </w:tcPr>
          <w:p w:rsidR="00761215" w:rsidRDefault="00AF3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  <w:r w:rsidR="00A11D47">
              <w:rPr>
                <w:rFonts w:ascii="Arial" w:hAnsi="Arial" w:cs="Arial"/>
                <w:sz w:val="20"/>
                <w:szCs w:val="20"/>
              </w:rPr>
              <w:t>.01.202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  <w:r w:rsidR="00A11D4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761215" w:rsidTr="006A69C3">
        <w:tc>
          <w:tcPr>
            <w:tcW w:w="709" w:type="dxa"/>
          </w:tcPr>
          <w:p w:rsidR="00761215" w:rsidRDefault="0076121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bookmarkStart w:id="1" w:name="_Hlk190431485"/>
          </w:p>
        </w:tc>
        <w:tc>
          <w:tcPr>
            <w:tcW w:w="3148" w:type="dxa"/>
          </w:tcPr>
          <w:p w:rsidR="00227A33" w:rsidRDefault="00227A33">
            <w:proofErr w:type="spellStart"/>
            <w:r>
              <w:t>Profood</w:t>
            </w:r>
            <w:proofErr w:type="spellEnd"/>
            <w:r>
              <w:t xml:space="preserve"> Spółka z </w:t>
            </w:r>
            <w:proofErr w:type="spellStart"/>
            <w:r>
              <w:t>o.o</w:t>
            </w:r>
            <w:proofErr w:type="spellEnd"/>
            <w:r w:rsidR="00A11D47">
              <w:t>,</w:t>
            </w:r>
          </w:p>
          <w:p w:rsidR="00227A33" w:rsidRDefault="00227A33">
            <w:r>
              <w:t>Ul. Spółdzielcza 3,</w:t>
            </w:r>
          </w:p>
          <w:p w:rsidR="00761215" w:rsidRDefault="00A11D47">
            <w:r>
              <w:t xml:space="preserve">  </w:t>
            </w:r>
            <w:r w:rsidR="00227A33">
              <w:t>98</w:t>
            </w:r>
            <w:r>
              <w:t>-2</w:t>
            </w:r>
            <w:r w:rsidR="00227A33">
              <w:t>75</w:t>
            </w:r>
            <w:r>
              <w:t xml:space="preserve"> </w:t>
            </w:r>
            <w:r w:rsidR="00227A33">
              <w:t>Brzeźno</w:t>
            </w:r>
          </w:p>
        </w:tc>
        <w:tc>
          <w:tcPr>
            <w:tcW w:w="4820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mrożonek</w:t>
            </w:r>
          </w:p>
        </w:tc>
        <w:tc>
          <w:tcPr>
            <w:tcW w:w="1984" w:type="dxa"/>
          </w:tcPr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61215" w:rsidRDefault="00A11D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431AEE" w:rsidTr="006A69C3">
        <w:tc>
          <w:tcPr>
            <w:tcW w:w="709" w:type="dxa"/>
          </w:tcPr>
          <w:p w:rsidR="00431AEE" w:rsidRDefault="00431AEE" w:rsidP="00431AEE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bookmarkStart w:id="2" w:name="_Hlk158104890"/>
          </w:p>
        </w:tc>
        <w:tc>
          <w:tcPr>
            <w:tcW w:w="3148" w:type="dxa"/>
          </w:tcPr>
          <w:p w:rsidR="00431AEE" w:rsidRDefault="00431AEE" w:rsidP="00431AEE">
            <w:r>
              <w:t>„Imperial-Kołobrzeg” Sp. z o.o., ul. Albatrosa 11, 78-100 Kołobrzeg</w:t>
            </w:r>
          </w:p>
        </w:tc>
        <w:tc>
          <w:tcPr>
            <w:tcW w:w="4820" w:type="dxa"/>
          </w:tcPr>
          <w:p w:rsidR="00431AEE" w:rsidRDefault="00431AEE" w:rsidP="00431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Zakup ryb świeżych wędzonych, mrożonych</w:t>
            </w:r>
          </w:p>
        </w:tc>
        <w:tc>
          <w:tcPr>
            <w:tcW w:w="1984" w:type="dxa"/>
          </w:tcPr>
          <w:p w:rsidR="00431AEE" w:rsidRDefault="00431AEE" w:rsidP="00431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431AEE" w:rsidRDefault="00431AEE" w:rsidP="00431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227A33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bookmarkEnd w:id="1"/>
      <w:bookmarkEnd w:id="2"/>
      <w:tr w:rsidR="006A69C3" w:rsidTr="006A69C3">
        <w:tc>
          <w:tcPr>
            <w:tcW w:w="709" w:type="dxa"/>
          </w:tcPr>
          <w:p w:rsidR="006A69C3" w:rsidRPr="006A69C3" w:rsidRDefault="006A69C3" w:rsidP="006A6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22.</w:t>
            </w:r>
          </w:p>
        </w:tc>
        <w:tc>
          <w:tcPr>
            <w:tcW w:w="3148" w:type="dxa"/>
          </w:tcPr>
          <w:p w:rsidR="006A69C3" w:rsidRDefault="006A69C3" w:rsidP="00082AF3">
            <w:r>
              <w:t>Usługowy Zakład Instalatorstwa Sanitarnego, Ogrzewania i gazu Zbigniew Tołłoczko</w:t>
            </w:r>
          </w:p>
        </w:tc>
        <w:tc>
          <w:tcPr>
            <w:tcW w:w="4820" w:type="dxa"/>
          </w:tcPr>
          <w:p w:rsidR="006A69C3" w:rsidRDefault="006A69C3" w:rsidP="00082A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Pełnienie obowiązków konserwatora</w:t>
            </w:r>
            <w:r w:rsidR="00A02BBA">
              <w:rPr>
                <w:rFonts w:ascii="Arial" w:hAnsi="Arial" w:cs="Arial"/>
                <w:sz w:val="20"/>
                <w:szCs w:val="20"/>
              </w:rPr>
              <w:t xml:space="preserve"> robót instalacji wodociągowej, kanalizacji sanitarnej, centralnego ogrzewania.</w:t>
            </w:r>
          </w:p>
        </w:tc>
        <w:tc>
          <w:tcPr>
            <w:tcW w:w="1984" w:type="dxa"/>
          </w:tcPr>
          <w:p w:rsidR="006A69C3" w:rsidRDefault="007E2A21" w:rsidP="00082A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  <w:r w:rsidR="006A69C3">
              <w:rPr>
                <w:rFonts w:ascii="Arial" w:hAnsi="Arial" w:cs="Arial"/>
                <w:sz w:val="20"/>
                <w:szCs w:val="20"/>
              </w:rPr>
              <w:t>.01.202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6A69C3" w:rsidRDefault="006A69C3" w:rsidP="00082A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6A69C3" w:rsidTr="006A69C3">
        <w:tc>
          <w:tcPr>
            <w:tcW w:w="709" w:type="dxa"/>
          </w:tcPr>
          <w:p w:rsidR="006A69C3" w:rsidRDefault="006A69C3" w:rsidP="006A69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23.</w:t>
            </w:r>
          </w:p>
          <w:p w:rsidR="006A69C3" w:rsidRPr="006A69C3" w:rsidRDefault="006A69C3" w:rsidP="006A69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8" w:type="dxa"/>
          </w:tcPr>
          <w:p w:rsidR="006A69C3" w:rsidRDefault="00A02BBA" w:rsidP="00082AF3">
            <w:r>
              <w:t>P.U.H. Elektromechanika Dźwigowa Elektromontaż Waldemar Rydzewski</w:t>
            </w:r>
          </w:p>
        </w:tc>
        <w:tc>
          <w:tcPr>
            <w:tcW w:w="4820" w:type="dxa"/>
          </w:tcPr>
          <w:p w:rsidR="006A69C3" w:rsidRDefault="00A02BBA" w:rsidP="00082A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Prowadzenie bieżącej konserwacji, usuwanie awarii oraz wykonywanie bieżących napraw w zakresie instalacji elektrycznych.</w:t>
            </w:r>
          </w:p>
        </w:tc>
        <w:tc>
          <w:tcPr>
            <w:tcW w:w="1984" w:type="dxa"/>
          </w:tcPr>
          <w:p w:rsidR="006A69C3" w:rsidRDefault="006A69C3" w:rsidP="00082A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01.01.202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6A69C3" w:rsidRDefault="006A69C3" w:rsidP="00082A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31.12.202</w:t>
            </w:r>
            <w:r w:rsidR="007E2A21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761215" w:rsidRDefault="00761215">
      <w:pPr>
        <w:rPr>
          <w:rFonts w:ascii="Arial" w:hAnsi="Arial" w:cs="Arial"/>
          <w:sz w:val="20"/>
          <w:szCs w:val="20"/>
        </w:rPr>
      </w:pPr>
    </w:p>
    <w:p w:rsidR="00761215" w:rsidRDefault="00761215">
      <w:pPr>
        <w:rPr>
          <w:rFonts w:ascii="Arial" w:hAnsi="Arial" w:cs="Arial"/>
          <w:sz w:val="20"/>
          <w:szCs w:val="20"/>
        </w:rPr>
      </w:pPr>
    </w:p>
    <w:sectPr w:rsidR="00761215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00996"/>
    <w:multiLevelType w:val="hybridMultilevel"/>
    <w:tmpl w:val="ED78B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801FE"/>
    <w:multiLevelType w:val="hybridMultilevel"/>
    <w:tmpl w:val="49A82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C00ADB"/>
    <w:multiLevelType w:val="hybridMultilevel"/>
    <w:tmpl w:val="49A82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73538"/>
    <w:multiLevelType w:val="hybridMultilevel"/>
    <w:tmpl w:val="49A82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215"/>
    <w:rsid w:val="000F13CC"/>
    <w:rsid w:val="00227A33"/>
    <w:rsid w:val="003A0831"/>
    <w:rsid w:val="00431AEE"/>
    <w:rsid w:val="004A61C2"/>
    <w:rsid w:val="005C040A"/>
    <w:rsid w:val="006A69C3"/>
    <w:rsid w:val="00761215"/>
    <w:rsid w:val="007E2A21"/>
    <w:rsid w:val="007F7043"/>
    <w:rsid w:val="00841BD3"/>
    <w:rsid w:val="00917AED"/>
    <w:rsid w:val="00A02BBA"/>
    <w:rsid w:val="00A11D47"/>
    <w:rsid w:val="00AF37B1"/>
    <w:rsid w:val="00BD43F6"/>
    <w:rsid w:val="00D40A06"/>
    <w:rsid w:val="00DC1469"/>
    <w:rsid w:val="00E27AA7"/>
    <w:rsid w:val="00E916BC"/>
    <w:rsid w:val="00EF3395"/>
    <w:rsid w:val="00F01DAF"/>
    <w:rsid w:val="00FD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CCA5E0-02B1-4ACF-8B39-49E825DDA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7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Vicedyrektor</dc:creator>
  <cp:lastModifiedBy>Przedszkole20</cp:lastModifiedBy>
  <cp:revision>2</cp:revision>
  <cp:lastPrinted>2024-01-31T09:24:00Z</cp:lastPrinted>
  <dcterms:created xsi:type="dcterms:W3CDTF">2026-03-31T11:26:00Z</dcterms:created>
  <dcterms:modified xsi:type="dcterms:W3CDTF">2026-03-31T11:26:00Z</dcterms:modified>
</cp:coreProperties>
</file>